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CEAA" w14:textId="6BBFB499" w:rsidR="009B1E52" w:rsidRPr="003C7EC4" w:rsidRDefault="00164BE9" w:rsidP="009B1E52">
      <w:pPr>
        <w:suppressAutoHyphens/>
        <w:spacing w:line="240" w:lineRule="atLeast"/>
        <w:rPr>
          <w:rFonts w:ascii="Lucida Bright" w:hAnsi="Lucida Bright"/>
          <w:b/>
          <w:color w:val="76923C" w:themeColor="accent3" w:themeShade="BF"/>
          <w:sz w:val="40"/>
          <w:szCs w:val="40"/>
        </w:rPr>
      </w:pPr>
      <w:r w:rsidRPr="003C7EC4">
        <w:rPr>
          <w:rFonts w:ascii="Lucida Bright" w:hAnsi="Lucida Bright"/>
          <w:b/>
          <w:noProof/>
          <w:color w:val="76923C" w:themeColor="accent3" w:themeShade="BF"/>
          <w:sz w:val="40"/>
          <w:szCs w:val="40"/>
        </w:rPr>
        <w:drawing>
          <wp:anchor distT="0" distB="0" distL="114300" distR="114300" simplePos="0" relativeHeight="251658240" behindDoc="0" locked="0" layoutInCell="1" allowOverlap="1" wp14:anchorId="752CB336" wp14:editId="1C039BB8">
            <wp:simplePos x="0" y="0"/>
            <wp:positionH relativeFrom="margin">
              <wp:align>right</wp:align>
            </wp:positionH>
            <wp:positionV relativeFrom="margin">
              <wp:posOffset>-171450</wp:posOffset>
            </wp:positionV>
            <wp:extent cx="1575435" cy="876300"/>
            <wp:effectExtent l="0" t="0" r="571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t_combo_lg.png"/>
                    <pic:cNvPicPr/>
                  </pic:nvPicPr>
                  <pic:blipFill>
                    <a:blip r:embed="rId7"/>
                    <a:stretch>
                      <a:fillRect/>
                    </a:stretch>
                  </pic:blipFill>
                  <pic:spPr>
                    <a:xfrm>
                      <a:off x="0" y="0"/>
                      <a:ext cx="1575435" cy="876300"/>
                    </a:xfrm>
                    <a:prstGeom prst="rect">
                      <a:avLst/>
                    </a:prstGeom>
                  </pic:spPr>
                </pic:pic>
              </a:graphicData>
            </a:graphic>
          </wp:anchor>
        </w:drawing>
      </w:r>
      <w:r w:rsidR="009B1E52" w:rsidRPr="003C7EC4">
        <w:rPr>
          <w:rFonts w:ascii="Lucida Bright" w:hAnsi="Lucida Bright"/>
          <w:b/>
          <w:color w:val="76923C" w:themeColor="accent3" w:themeShade="BF"/>
          <w:sz w:val="40"/>
          <w:szCs w:val="40"/>
        </w:rPr>
        <w:t>Background Information</w:t>
      </w:r>
    </w:p>
    <w:p w14:paraId="18674818" w14:textId="1320CE8B" w:rsidR="009B1E52" w:rsidRPr="003C7EC4" w:rsidRDefault="00FD66B3" w:rsidP="009B1E52">
      <w:pPr>
        <w:suppressAutoHyphens/>
        <w:spacing w:line="240" w:lineRule="atLeast"/>
        <w:rPr>
          <w:rFonts w:ascii="Lucida Bright" w:hAnsi="Lucida Bright"/>
          <w:b/>
          <w:color w:val="76923C" w:themeColor="accent3" w:themeShade="BF"/>
          <w:sz w:val="40"/>
          <w:szCs w:val="40"/>
        </w:rPr>
      </w:pPr>
      <w:r w:rsidRPr="003C7EC4">
        <w:rPr>
          <w:rFonts w:ascii="Lucida Bright" w:hAnsi="Lucida Bright"/>
          <w:b/>
          <w:color w:val="76923C" w:themeColor="accent3" w:themeShade="BF"/>
          <w:sz w:val="40"/>
          <w:szCs w:val="40"/>
        </w:rPr>
        <w:t>Horticultural Nursery Supervisor</w:t>
      </w:r>
      <w:r w:rsidR="00F12321" w:rsidRPr="003C7EC4">
        <w:rPr>
          <w:rFonts w:ascii="Lucida Bright" w:hAnsi="Lucida Bright"/>
          <w:b/>
          <w:color w:val="76923C" w:themeColor="accent3" w:themeShade="BF"/>
          <w:sz w:val="40"/>
          <w:szCs w:val="40"/>
        </w:rPr>
        <w:t xml:space="preserve"> </w:t>
      </w:r>
    </w:p>
    <w:p w14:paraId="4D458FC5" w14:textId="77777777" w:rsidR="009B1E52" w:rsidRPr="0077561E" w:rsidRDefault="009B1E52" w:rsidP="009B1E52">
      <w:pPr>
        <w:suppressAutoHyphens/>
        <w:spacing w:line="240" w:lineRule="atLeast"/>
        <w:jc w:val="both"/>
        <w:rPr>
          <w:rFonts w:ascii="Verdana" w:hAnsi="Verdana"/>
          <w:spacing w:val="-3"/>
          <w:sz w:val="22"/>
          <w:szCs w:val="22"/>
        </w:rPr>
      </w:pPr>
    </w:p>
    <w:p w14:paraId="00A94440" w14:textId="77777777" w:rsidR="009B1E52" w:rsidRDefault="009B1E52" w:rsidP="009B1E52">
      <w:pPr>
        <w:suppressAutoHyphens/>
        <w:spacing w:line="240" w:lineRule="atLeast"/>
        <w:jc w:val="both"/>
        <w:rPr>
          <w:rFonts w:ascii="Verdana" w:hAnsi="Verdana"/>
          <w:spacing w:val="-3"/>
          <w:sz w:val="22"/>
          <w:szCs w:val="22"/>
        </w:rPr>
      </w:pPr>
    </w:p>
    <w:p w14:paraId="78ABE9E4" w14:textId="77777777"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 xml:space="preserve">Mires Beck Nursery is a registered charity with the primary object of providing horticultural training and work experience for its service users. These are people who have a range of disabilities including those with learning difficulties, and those who are recovering from mental health problems. The nursery which was founded in 1984, is situated on the outskirts of North Cave and has operated as a charity since 1994.  </w:t>
      </w:r>
    </w:p>
    <w:p w14:paraId="7638DB31" w14:textId="77777777" w:rsidR="009B1E52" w:rsidRDefault="009B1E52" w:rsidP="009B1E52">
      <w:pPr>
        <w:suppressAutoHyphens/>
        <w:spacing w:line="240" w:lineRule="atLeast"/>
        <w:jc w:val="both"/>
        <w:rPr>
          <w:rFonts w:ascii="Verdana" w:hAnsi="Verdana"/>
          <w:spacing w:val="-3"/>
          <w:sz w:val="22"/>
          <w:szCs w:val="22"/>
        </w:rPr>
      </w:pPr>
    </w:p>
    <w:p w14:paraId="7E3DECD8" w14:textId="64D04E4D" w:rsidR="009B1E52" w:rsidRPr="0077561E" w:rsidRDefault="009B1E52" w:rsidP="009B1E52">
      <w:pPr>
        <w:suppressAutoHyphens/>
        <w:spacing w:line="240" w:lineRule="atLeast"/>
        <w:jc w:val="both"/>
        <w:rPr>
          <w:rFonts w:ascii="Verdana" w:hAnsi="Verdana"/>
          <w:spacing w:val="-3"/>
          <w:sz w:val="22"/>
          <w:szCs w:val="22"/>
        </w:rPr>
      </w:pPr>
      <w:r w:rsidRPr="0077561E">
        <w:rPr>
          <w:rFonts w:ascii="Verdana" w:hAnsi="Verdana"/>
          <w:spacing w:val="-3"/>
          <w:sz w:val="22"/>
          <w:szCs w:val="22"/>
        </w:rPr>
        <w:t>The aim and purpose of Mires Beck Nursery is to provide a caring and supportive, yet realistic working environment</w:t>
      </w:r>
      <w:r w:rsidR="00E2553B">
        <w:rPr>
          <w:rFonts w:ascii="Verdana" w:hAnsi="Verdana"/>
          <w:spacing w:val="-3"/>
          <w:sz w:val="22"/>
          <w:szCs w:val="22"/>
        </w:rPr>
        <w:t xml:space="preserve"> </w:t>
      </w:r>
      <w:r w:rsidR="00B426CE">
        <w:rPr>
          <w:rFonts w:ascii="Verdana" w:hAnsi="Verdana"/>
          <w:spacing w:val="-3"/>
          <w:sz w:val="22"/>
          <w:szCs w:val="22"/>
        </w:rPr>
        <w:t>within</w:t>
      </w:r>
      <w:r w:rsidR="00E2553B">
        <w:rPr>
          <w:rFonts w:ascii="Verdana" w:hAnsi="Verdana"/>
          <w:spacing w:val="-3"/>
          <w:sz w:val="22"/>
          <w:szCs w:val="22"/>
        </w:rPr>
        <w:t xml:space="preserve"> </w:t>
      </w:r>
      <w:r w:rsidR="002E3706">
        <w:rPr>
          <w:rFonts w:ascii="Verdana" w:hAnsi="Verdana"/>
          <w:spacing w:val="-3"/>
          <w:sz w:val="22"/>
          <w:szCs w:val="22"/>
        </w:rPr>
        <w:t>our</w:t>
      </w:r>
      <w:r w:rsidR="00E2553B">
        <w:rPr>
          <w:rFonts w:ascii="Verdana" w:hAnsi="Verdana"/>
          <w:spacing w:val="-3"/>
          <w:sz w:val="22"/>
          <w:szCs w:val="22"/>
        </w:rPr>
        <w:t xml:space="preserve"> commercial nursery,</w:t>
      </w:r>
      <w:r w:rsidRPr="0077561E">
        <w:rPr>
          <w:rFonts w:ascii="Verdana" w:hAnsi="Verdana"/>
          <w:spacing w:val="-3"/>
          <w:sz w:val="22"/>
          <w:szCs w:val="22"/>
        </w:rPr>
        <w:t xml:space="preserve"> where people can develop skills and grow in confidence and self-esteem. </w:t>
      </w:r>
      <w:r w:rsidR="00E2553B">
        <w:rPr>
          <w:rFonts w:ascii="Verdana" w:hAnsi="Verdana"/>
          <w:spacing w:val="-3"/>
          <w:sz w:val="22"/>
          <w:szCs w:val="22"/>
        </w:rPr>
        <w:t>Our responsibility is to grow the charity and its reserve to sustain its place in the community for the long term.</w:t>
      </w:r>
    </w:p>
    <w:p w14:paraId="28B41906" w14:textId="77777777" w:rsidR="009B1E52" w:rsidRPr="0077561E" w:rsidRDefault="009B1E52" w:rsidP="009B1E52">
      <w:pPr>
        <w:suppressAutoHyphens/>
        <w:spacing w:line="240" w:lineRule="atLeast"/>
        <w:jc w:val="both"/>
        <w:rPr>
          <w:rFonts w:ascii="Verdana" w:hAnsi="Verdana"/>
          <w:spacing w:val="-3"/>
          <w:sz w:val="22"/>
          <w:szCs w:val="22"/>
        </w:rPr>
      </w:pPr>
    </w:p>
    <w:p w14:paraId="6066C4D8" w14:textId="77777777" w:rsidR="00D04446" w:rsidRDefault="009B1E52" w:rsidP="009B1E52">
      <w:pPr>
        <w:suppressAutoHyphens/>
        <w:spacing w:line="240" w:lineRule="atLeast"/>
        <w:jc w:val="both"/>
        <w:rPr>
          <w:rFonts w:ascii="Verdana" w:hAnsi="Verdana" w:cs="Arial"/>
          <w:sz w:val="22"/>
          <w:szCs w:val="22"/>
          <w:lang w:val="en-GB"/>
        </w:rPr>
      </w:pPr>
      <w:r w:rsidRPr="0077561E">
        <w:rPr>
          <w:rFonts w:ascii="Verdana" w:hAnsi="Verdana"/>
          <w:spacing w:val="-3"/>
          <w:sz w:val="22"/>
          <w:szCs w:val="22"/>
        </w:rPr>
        <w:t>There has been a continual development of the facilities at the nursery which now include</w:t>
      </w:r>
      <w:r w:rsidR="00E2553B">
        <w:rPr>
          <w:rFonts w:ascii="Verdana" w:hAnsi="Verdana"/>
          <w:spacing w:val="-3"/>
          <w:sz w:val="22"/>
          <w:szCs w:val="22"/>
        </w:rPr>
        <w:t xml:space="preserve"> a central charity hub,</w:t>
      </w:r>
      <w:r w:rsidRPr="0077561E">
        <w:rPr>
          <w:rFonts w:ascii="Verdana" w:hAnsi="Verdana"/>
          <w:spacing w:val="-3"/>
          <w:sz w:val="22"/>
          <w:szCs w:val="22"/>
        </w:rPr>
        <w:t xml:space="preserve"> a range of glasshouses and ancillary buildings. </w:t>
      </w:r>
      <w:r w:rsidRPr="00594F53">
        <w:rPr>
          <w:rFonts w:ascii="Verdana" w:hAnsi="Verdana" w:cs="Arial"/>
          <w:sz w:val="22"/>
          <w:szCs w:val="22"/>
          <w:lang w:val="en-GB"/>
        </w:rPr>
        <w:t>Now in our 2</w:t>
      </w:r>
      <w:r w:rsidR="00E2553B">
        <w:rPr>
          <w:rFonts w:ascii="Verdana" w:hAnsi="Verdana" w:cs="Arial"/>
          <w:sz w:val="22"/>
          <w:szCs w:val="22"/>
          <w:lang w:val="en-GB"/>
        </w:rPr>
        <w:t>7</w:t>
      </w:r>
      <w:r>
        <w:rPr>
          <w:rFonts w:ascii="Verdana" w:hAnsi="Verdana" w:cs="Arial"/>
          <w:sz w:val="22"/>
          <w:szCs w:val="22"/>
          <w:lang w:val="en-GB"/>
        </w:rPr>
        <w:t>th year of operation</w:t>
      </w:r>
      <w:r w:rsidR="00B426CE">
        <w:rPr>
          <w:rFonts w:ascii="Verdana" w:hAnsi="Verdana" w:cs="Arial"/>
          <w:sz w:val="22"/>
          <w:szCs w:val="22"/>
          <w:lang w:val="en-GB"/>
        </w:rPr>
        <w:t>,</w:t>
      </w:r>
      <w:r>
        <w:rPr>
          <w:rFonts w:ascii="Verdana" w:hAnsi="Verdana" w:cs="Arial"/>
          <w:sz w:val="22"/>
          <w:szCs w:val="22"/>
          <w:lang w:val="en-GB"/>
        </w:rPr>
        <w:t xml:space="preserve"> we have </w:t>
      </w:r>
      <w:r w:rsidR="00F12321">
        <w:rPr>
          <w:rFonts w:ascii="Verdana" w:hAnsi="Verdana" w:cs="Arial"/>
          <w:sz w:val="22"/>
          <w:szCs w:val="22"/>
          <w:lang w:val="en-GB"/>
        </w:rPr>
        <w:t>40</w:t>
      </w:r>
      <w:r w:rsidRPr="00594F53">
        <w:rPr>
          <w:rFonts w:ascii="Verdana" w:hAnsi="Verdana" w:cs="Arial"/>
          <w:sz w:val="22"/>
          <w:szCs w:val="22"/>
          <w:lang w:val="en-GB"/>
        </w:rPr>
        <w:t xml:space="preserve"> members of staff</w:t>
      </w:r>
      <w:r>
        <w:rPr>
          <w:rFonts w:ascii="Verdana" w:hAnsi="Verdana" w:cs="Arial"/>
          <w:sz w:val="22"/>
          <w:szCs w:val="22"/>
          <w:lang w:val="en-GB"/>
        </w:rPr>
        <w:t xml:space="preserve"> (FTE of 20), </w:t>
      </w:r>
      <w:r w:rsidR="00F12321">
        <w:rPr>
          <w:rFonts w:ascii="Verdana" w:hAnsi="Verdana" w:cs="Arial"/>
          <w:sz w:val="22"/>
          <w:szCs w:val="22"/>
          <w:lang w:val="en-GB"/>
        </w:rPr>
        <w:t>100</w:t>
      </w:r>
      <w:r w:rsidRPr="00594F53">
        <w:rPr>
          <w:rFonts w:ascii="Verdana" w:hAnsi="Verdana" w:cs="Arial"/>
          <w:sz w:val="22"/>
          <w:szCs w:val="22"/>
          <w:lang w:val="en-GB"/>
        </w:rPr>
        <w:t xml:space="preserve"> service users and 40 volunteers actively involved at the nursery. The nursery produces a wide range of plants</w:t>
      </w:r>
      <w:r w:rsidR="003C7EC4">
        <w:rPr>
          <w:rFonts w:ascii="Verdana" w:hAnsi="Verdana" w:cs="Arial"/>
          <w:sz w:val="22"/>
          <w:szCs w:val="22"/>
          <w:lang w:val="en-GB"/>
        </w:rPr>
        <w:t xml:space="preserve"> and trees</w:t>
      </w:r>
      <w:r w:rsidRPr="00594F53">
        <w:rPr>
          <w:rFonts w:ascii="Verdana" w:hAnsi="Verdana" w:cs="Arial"/>
          <w:sz w:val="22"/>
          <w:szCs w:val="22"/>
          <w:lang w:val="en-GB"/>
        </w:rPr>
        <w:t xml:space="preserve"> which are sold to the public, </w:t>
      </w:r>
      <w:r w:rsidR="00B426CE">
        <w:rPr>
          <w:rFonts w:ascii="Verdana" w:hAnsi="Verdana" w:cs="Arial"/>
          <w:sz w:val="22"/>
          <w:szCs w:val="22"/>
          <w:lang w:val="en-GB"/>
        </w:rPr>
        <w:t xml:space="preserve">garden centres and other </w:t>
      </w:r>
      <w:r w:rsidRPr="00594F53">
        <w:rPr>
          <w:rFonts w:ascii="Verdana" w:hAnsi="Verdana" w:cs="Arial"/>
          <w:sz w:val="22"/>
          <w:szCs w:val="22"/>
          <w:lang w:val="en-GB"/>
        </w:rPr>
        <w:t>organisations.</w:t>
      </w:r>
      <w:r w:rsidR="00D04446">
        <w:rPr>
          <w:rFonts w:ascii="Verdana" w:hAnsi="Verdana" w:cs="Arial"/>
          <w:sz w:val="22"/>
          <w:szCs w:val="22"/>
          <w:lang w:val="en-GB"/>
        </w:rPr>
        <w:t xml:space="preserve"> </w:t>
      </w:r>
    </w:p>
    <w:p w14:paraId="00EB6E51" w14:textId="77777777" w:rsidR="00D04446" w:rsidRDefault="00D04446" w:rsidP="009B1E52">
      <w:pPr>
        <w:suppressAutoHyphens/>
        <w:spacing w:line="240" w:lineRule="atLeast"/>
        <w:jc w:val="both"/>
        <w:rPr>
          <w:rFonts w:ascii="Verdana" w:hAnsi="Verdana" w:cs="Arial"/>
          <w:sz w:val="22"/>
          <w:szCs w:val="22"/>
          <w:lang w:val="en-GB"/>
        </w:rPr>
      </w:pPr>
    </w:p>
    <w:p w14:paraId="2030CD14" w14:textId="1E20E309" w:rsidR="009B1E52" w:rsidRPr="00594F53" w:rsidRDefault="00D04446" w:rsidP="009B1E52">
      <w:pPr>
        <w:suppressAutoHyphens/>
        <w:spacing w:line="240" w:lineRule="atLeast"/>
        <w:jc w:val="both"/>
        <w:rPr>
          <w:rFonts w:ascii="Verdana" w:hAnsi="Verdana" w:cs="Arial"/>
          <w:spacing w:val="-3"/>
          <w:sz w:val="22"/>
          <w:szCs w:val="22"/>
        </w:rPr>
      </w:pPr>
      <w:r>
        <w:rPr>
          <w:rFonts w:ascii="Verdana" w:hAnsi="Verdana" w:cs="Arial"/>
          <w:sz w:val="22"/>
          <w:szCs w:val="22"/>
          <w:lang w:val="en-GB"/>
        </w:rPr>
        <w:t>We are immensely proud of our achievements ranging from a Queens Award for Volunteering, accredited as a Garden of Sanctuary by City of Sanctuary and this year shortlisted as a finalist in the Rural Business Awards. The COVID experience has made us more resilient, but equally adaptable to change and we will maximise all opportunity for growth. We are an ambitious charity and are looking for people to help us become even bigger and bett</w:t>
      </w:r>
      <w:r w:rsidR="002E3706">
        <w:rPr>
          <w:rFonts w:ascii="Verdana" w:hAnsi="Verdana" w:cs="Arial"/>
          <w:sz w:val="22"/>
          <w:szCs w:val="22"/>
          <w:lang w:val="en-GB"/>
        </w:rPr>
        <w:t>er equipped to navigate the future.</w:t>
      </w:r>
      <w:r>
        <w:rPr>
          <w:rFonts w:ascii="Verdana" w:hAnsi="Verdana" w:cs="Arial"/>
          <w:sz w:val="22"/>
          <w:szCs w:val="22"/>
          <w:lang w:val="en-GB"/>
        </w:rPr>
        <w:t xml:space="preserve">  </w:t>
      </w:r>
      <w:r w:rsidR="009B1E52" w:rsidRPr="00594F53">
        <w:rPr>
          <w:rFonts w:ascii="Verdana" w:hAnsi="Verdana" w:cs="Arial"/>
          <w:sz w:val="22"/>
          <w:szCs w:val="22"/>
          <w:lang w:val="en-GB"/>
        </w:rPr>
        <w:t xml:space="preserve"> </w:t>
      </w:r>
    </w:p>
    <w:p w14:paraId="0B384033" w14:textId="77777777" w:rsidR="00C00B34" w:rsidRPr="00B426CE" w:rsidRDefault="00C00B34">
      <w:pPr>
        <w:suppressAutoHyphens/>
        <w:spacing w:line="240" w:lineRule="atLeast"/>
        <w:jc w:val="both"/>
        <w:rPr>
          <w:rFonts w:ascii="Arial" w:hAnsi="Arial" w:cs="Arial"/>
          <w:spacing w:val="-3"/>
          <w:sz w:val="24"/>
          <w:szCs w:val="24"/>
          <w:u w:val="single"/>
        </w:rPr>
      </w:pPr>
    </w:p>
    <w:p w14:paraId="61F6ABF6" w14:textId="5EF81F03" w:rsidR="00FD66B3" w:rsidRPr="00B426CE" w:rsidRDefault="003C7EC4">
      <w:pPr>
        <w:suppressAutoHyphens/>
        <w:spacing w:line="240" w:lineRule="atLeast"/>
        <w:jc w:val="both"/>
        <w:rPr>
          <w:rFonts w:ascii="Arial" w:hAnsi="Arial" w:cs="Arial"/>
          <w:spacing w:val="-3"/>
          <w:sz w:val="16"/>
          <w:szCs w:val="16"/>
        </w:rPr>
      </w:pPr>
      <w:r w:rsidRPr="00B426CE">
        <w:rPr>
          <w:rFonts w:ascii="Verdana" w:hAnsi="Verdana" w:cs="Arial"/>
          <w:spacing w:val="-3"/>
          <w:sz w:val="22"/>
          <w:szCs w:val="22"/>
        </w:rPr>
        <w:t xml:space="preserve">The tree nursery has grown significantly since 2019 </w:t>
      </w:r>
      <w:r w:rsidR="00502577" w:rsidRPr="00B426CE">
        <w:rPr>
          <w:rFonts w:ascii="Verdana" w:hAnsi="Verdana" w:cs="Arial"/>
          <w:spacing w:val="-3"/>
          <w:sz w:val="22"/>
          <w:szCs w:val="22"/>
        </w:rPr>
        <w:t>to contribute supply</w:t>
      </w:r>
      <w:r w:rsidR="00E2553B" w:rsidRPr="00B426CE">
        <w:rPr>
          <w:rFonts w:ascii="Verdana" w:hAnsi="Verdana" w:cs="Arial"/>
          <w:spacing w:val="-3"/>
          <w:sz w:val="22"/>
          <w:szCs w:val="22"/>
        </w:rPr>
        <w:t xml:space="preserve"> of</w:t>
      </w:r>
      <w:r w:rsidR="00502577" w:rsidRPr="00B426CE">
        <w:rPr>
          <w:rFonts w:ascii="Verdana" w:hAnsi="Verdana" w:cs="Arial"/>
          <w:spacing w:val="-3"/>
          <w:sz w:val="22"/>
          <w:szCs w:val="22"/>
        </w:rPr>
        <w:t xml:space="preserve"> British</w:t>
      </w:r>
      <w:r w:rsidR="00E2553B" w:rsidRPr="00B426CE">
        <w:rPr>
          <w:rFonts w:ascii="Verdana" w:hAnsi="Verdana" w:cs="Arial"/>
          <w:spacing w:val="-3"/>
          <w:sz w:val="22"/>
          <w:szCs w:val="22"/>
        </w:rPr>
        <w:t xml:space="preserve"> cell grown</w:t>
      </w:r>
      <w:r w:rsidR="00502577" w:rsidRPr="00B426CE">
        <w:rPr>
          <w:rFonts w:ascii="Verdana" w:hAnsi="Verdana" w:cs="Arial"/>
          <w:spacing w:val="-3"/>
          <w:sz w:val="22"/>
          <w:szCs w:val="22"/>
        </w:rPr>
        <w:t xml:space="preserve"> trees to the Northern Forest</w:t>
      </w:r>
      <w:r w:rsidR="00E2553B" w:rsidRPr="00B426CE">
        <w:rPr>
          <w:rFonts w:ascii="Verdana" w:hAnsi="Verdana" w:cs="Arial"/>
          <w:spacing w:val="-3"/>
          <w:sz w:val="22"/>
          <w:szCs w:val="22"/>
        </w:rPr>
        <w:t xml:space="preserve"> and tree planting projects across Yorkshire</w:t>
      </w:r>
      <w:r w:rsidR="00502577" w:rsidRPr="00B426CE">
        <w:rPr>
          <w:rFonts w:ascii="Verdana" w:hAnsi="Verdana" w:cs="Arial"/>
          <w:spacing w:val="-3"/>
          <w:sz w:val="22"/>
          <w:szCs w:val="22"/>
        </w:rPr>
        <w:t xml:space="preserve">. The </w:t>
      </w:r>
      <w:r w:rsidR="00E2553B" w:rsidRPr="00B426CE">
        <w:rPr>
          <w:rFonts w:ascii="Verdana" w:hAnsi="Verdana" w:cs="Arial"/>
          <w:spacing w:val="-3"/>
          <w:sz w:val="22"/>
          <w:szCs w:val="22"/>
        </w:rPr>
        <w:t>current government</w:t>
      </w:r>
      <w:r w:rsidR="00502577" w:rsidRPr="00B426CE">
        <w:rPr>
          <w:rFonts w:ascii="Verdana" w:hAnsi="Verdana" w:cs="Arial"/>
          <w:spacing w:val="-3"/>
          <w:sz w:val="22"/>
          <w:szCs w:val="22"/>
        </w:rPr>
        <w:t xml:space="preserve"> </w:t>
      </w:r>
      <w:r w:rsidR="00E2553B" w:rsidRPr="00B426CE">
        <w:rPr>
          <w:rFonts w:ascii="Verdana" w:hAnsi="Verdana" w:cs="Arial"/>
          <w:spacing w:val="-3"/>
          <w:sz w:val="22"/>
          <w:szCs w:val="22"/>
        </w:rPr>
        <w:t>focus on tree planting in our area, has created demand</w:t>
      </w:r>
      <w:r w:rsidR="002E3706">
        <w:rPr>
          <w:rFonts w:ascii="Verdana" w:hAnsi="Verdana" w:cs="Arial"/>
          <w:spacing w:val="-3"/>
          <w:sz w:val="22"/>
          <w:szCs w:val="22"/>
        </w:rPr>
        <w:t xml:space="preserve"> on the nursery</w:t>
      </w:r>
      <w:r w:rsidR="00E2553B" w:rsidRPr="00B426CE">
        <w:rPr>
          <w:rFonts w:ascii="Verdana" w:hAnsi="Verdana" w:cs="Arial"/>
          <w:spacing w:val="-3"/>
          <w:sz w:val="22"/>
          <w:szCs w:val="22"/>
        </w:rPr>
        <w:t xml:space="preserve"> requiring </w:t>
      </w:r>
      <w:r w:rsidR="002E3706">
        <w:rPr>
          <w:rFonts w:ascii="Verdana" w:hAnsi="Verdana" w:cs="Arial"/>
          <w:spacing w:val="-3"/>
          <w:sz w:val="22"/>
          <w:szCs w:val="22"/>
        </w:rPr>
        <w:t>us to seek</w:t>
      </w:r>
      <w:r w:rsidR="00E2553B" w:rsidRPr="00B426CE">
        <w:rPr>
          <w:rFonts w:ascii="Verdana" w:hAnsi="Verdana" w:cs="Arial"/>
          <w:spacing w:val="-3"/>
          <w:sz w:val="22"/>
          <w:szCs w:val="22"/>
        </w:rPr>
        <w:t xml:space="preserve"> further production </w:t>
      </w:r>
      <w:r w:rsidR="002E3706">
        <w:rPr>
          <w:rFonts w:ascii="Verdana" w:hAnsi="Verdana" w:cs="Arial"/>
          <w:spacing w:val="-3"/>
          <w:sz w:val="22"/>
          <w:szCs w:val="22"/>
        </w:rPr>
        <w:t>opportunities</w:t>
      </w:r>
      <w:r w:rsidR="00E2553B" w:rsidRPr="00B426CE">
        <w:rPr>
          <w:rFonts w:ascii="Verdana" w:hAnsi="Verdana" w:cs="Arial"/>
          <w:spacing w:val="-3"/>
          <w:sz w:val="22"/>
          <w:szCs w:val="22"/>
        </w:rPr>
        <w:t xml:space="preserve"> for this operation. In</w:t>
      </w:r>
      <w:r w:rsidR="00B426CE" w:rsidRPr="00B426CE">
        <w:rPr>
          <w:rFonts w:ascii="Verdana" w:hAnsi="Verdana" w:cs="Arial"/>
          <w:spacing w:val="-3"/>
          <w:sz w:val="22"/>
          <w:szCs w:val="22"/>
        </w:rPr>
        <w:t xml:space="preserve"> January</w:t>
      </w:r>
      <w:r w:rsidR="00E2553B" w:rsidRPr="00B426CE">
        <w:rPr>
          <w:rFonts w:ascii="Verdana" w:hAnsi="Verdana" w:cs="Arial"/>
          <w:spacing w:val="-3"/>
          <w:sz w:val="22"/>
          <w:szCs w:val="22"/>
        </w:rPr>
        <w:t xml:space="preserve"> 2022</w:t>
      </w:r>
      <w:r w:rsidR="00B426CE" w:rsidRPr="00B426CE">
        <w:rPr>
          <w:rFonts w:ascii="Verdana" w:hAnsi="Verdana" w:cs="Arial"/>
          <w:spacing w:val="-3"/>
          <w:sz w:val="22"/>
          <w:szCs w:val="22"/>
        </w:rPr>
        <w:t xml:space="preserve"> we</w:t>
      </w:r>
      <w:r w:rsidR="00B426CE">
        <w:rPr>
          <w:rFonts w:ascii="Verdana" w:hAnsi="Verdana" w:cs="Arial"/>
          <w:spacing w:val="-3"/>
          <w:sz w:val="22"/>
          <w:szCs w:val="22"/>
        </w:rPr>
        <w:t xml:space="preserve"> will</w:t>
      </w:r>
      <w:r w:rsidR="00E2553B" w:rsidRPr="00B426CE">
        <w:rPr>
          <w:rFonts w:ascii="Verdana" w:hAnsi="Verdana" w:cs="Arial"/>
          <w:spacing w:val="-3"/>
          <w:sz w:val="22"/>
          <w:szCs w:val="22"/>
        </w:rPr>
        <w:t xml:space="preserve"> take up residence in a nursery near Pocklington in the East Riding of Yorkshire and will be recruiting the key personnel to help us establish a successful satellite </w:t>
      </w:r>
      <w:r w:rsidR="00B426CE">
        <w:rPr>
          <w:rFonts w:ascii="Verdana" w:hAnsi="Verdana" w:cs="Arial"/>
          <w:spacing w:val="-3"/>
          <w:sz w:val="22"/>
          <w:szCs w:val="22"/>
        </w:rPr>
        <w:t xml:space="preserve">tree nursery </w:t>
      </w:r>
      <w:r w:rsidR="00E2553B" w:rsidRPr="00B426CE">
        <w:rPr>
          <w:rFonts w:ascii="Verdana" w:hAnsi="Verdana" w:cs="Arial"/>
          <w:spacing w:val="-3"/>
          <w:sz w:val="22"/>
          <w:szCs w:val="22"/>
        </w:rPr>
        <w:t>operation for the charity</w:t>
      </w:r>
      <w:r w:rsidR="00B426CE" w:rsidRPr="00B426CE">
        <w:rPr>
          <w:rFonts w:ascii="Verdana" w:hAnsi="Verdana" w:cs="Arial"/>
          <w:spacing w:val="-3"/>
          <w:sz w:val="22"/>
          <w:szCs w:val="22"/>
        </w:rPr>
        <w:t xml:space="preserve">. </w:t>
      </w:r>
    </w:p>
    <w:p w14:paraId="79CEFA33" w14:textId="77777777" w:rsidR="00FD66B3" w:rsidRPr="00407399" w:rsidRDefault="00FD66B3">
      <w:pPr>
        <w:suppressAutoHyphens/>
        <w:spacing w:line="240" w:lineRule="atLeast"/>
        <w:jc w:val="both"/>
        <w:rPr>
          <w:rFonts w:ascii="Arial" w:hAnsi="Arial" w:cs="Arial"/>
          <w:spacing w:val="-3"/>
          <w:sz w:val="16"/>
          <w:szCs w:val="16"/>
        </w:rPr>
      </w:pPr>
    </w:p>
    <w:p w14:paraId="6CD65AAD" w14:textId="15214070" w:rsidR="00146C27" w:rsidRPr="003C7EC4" w:rsidRDefault="00FD66B3">
      <w:pPr>
        <w:suppressAutoHyphens/>
        <w:spacing w:line="240" w:lineRule="atLeast"/>
        <w:jc w:val="both"/>
        <w:rPr>
          <w:rFonts w:ascii="Verdana" w:hAnsi="Verdana" w:cs="Arial"/>
          <w:spacing w:val="-3"/>
          <w:sz w:val="22"/>
          <w:szCs w:val="22"/>
        </w:rPr>
      </w:pPr>
      <w:r w:rsidRPr="003C7EC4">
        <w:rPr>
          <w:rFonts w:ascii="Verdana" w:hAnsi="Verdana" w:cs="Arial"/>
          <w:spacing w:val="-3"/>
          <w:sz w:val="22"/>
          <w:szCs w:val="22"/>
        </w:rPr>
        <w:t xml:space="preserve">The working hours are Monday to Friday from 8.00 am to 4.30 pm with a </w:t>
      </w:r>
      <w:r w:rsidR="00B426CE" w:rsidRPr="003C7EC4">
        <w:rPr>
          <w:rFonts w:ascii="Verdana" w:hAnsi="Verdana" w:cs="Arial"/>
          <w:spacing w:val="-3"/>
          <w:sz w:val="22"/>
          <w:szCs w:val="22"/>
        </w:rPr>
        <w:t>30</w:t>
      </w:r>
      <w:r w:rsidR="00B426CE">
        <w:rPr>
          <w:rFonts w:ascii="Verdana" w:hAnsi="Verdana" w:cs="Arial"/>
          <w:spacing w:val="-3"/>
          <w:sz w:val="22"/>
          <w:szCs w:val="22"/>
        </w:rPr>
        <w:t>-minute</w:t>
      </w:r>
      <w:r w:rsidRPr="003C7EC4">
        <w:rPr>
          <w:rFonts w:ascii="Verdana" w:hAnsi="Verdana" w:cs="Arial"/>
          <w:spacing w:val="-3"/>
          <w:sz w:val="22"/>
          <w:szCs w:val="22"/>
        </w:rPr>
        <w:t xml:space="preserve"> unpaid lunch break.  </w:t>
      </w:r>
      <w:r w:rsidR="00703208" w:rsidRPr="003C7EC4">
        <w:rPr>
          <w:rFonts w:ascii="Verdana" w:hAnsi="Verdana" w:cs="Arial"/>
          <w:spacing w:val="-3"/>
          <w:sz w:val="22"/>
          <w:szCs w:val="22"/>
        </w:rPr>
        <w:t xml:space="preserve">The </w:t>
      </w:r>
      <w:r w:rsidR="00A70842" w:rsidRPr="003C7EC4">
        <w:rPr>
          <w:rFonts w:ascii="Verdana" w:hAnsi="Verdana" w:cs="Arial"/>
          <w:spacing w:val="-3"/>
          <w:sz w:val="22"/>
          <w:szCs w:val="22"/>
        </w:rPr>
        <w:t>rate of pay is £</w:t>
      </w:r>
      <w:r w:rsidRPr="003C7EC4">
        <w:rPr>
          <w:rFonts w:ascii="Verdana" w:hAnsi="Verdana" w:cs="Arial"/>
          <w:spacing w:val="-3"/>
          <w:sz w:val="22"/>
          <w:szCs w:val="22"/>
        </w:rPr>
        <w:t>10</w:t>
      </w:r>
      <w:r w:rsidR="00A70842" w:rsidRPr="003C7EC4">
        <w:rPr>
          <w:rFonts w:ascii="Verdana" w:hAnsi="Verdana" w:cs="Arial"/>
          <w:spacing w:val="-3"/>
          <w:sz w:val="22"/>
          <w:szCs w:val="22"/>
        </w:rPr>
        <w:t>.</w:t>
      </w:r>
      <w:r w:rsidRPr="003C7EC4">
        <w:rPr>
          <w:rFonts w:ascii="Verdana" w:hAnsi="Verdana" w:cs="Arial"/>
          <w:spacing w:val="-3"/>
          <w:sz w:val="22"/>
          <w:szCs w:val="22"/>
        </w:rPr>
        <w:t>70</w:t>
      </w:r>
      <w:r w:rsidR="00914E42" w:rsidRPr="003C7EC4">
        <w:rPr>
          <w:rFonts w:ascii="Verdana" w:hAnsi="Verdana" w:cs="Arial"/>
          <w:spacing w:val="-3"/>
          <w:sz w:val="22"/>
          <w:szCs w:val="22"/>
        </w:rPr>
        <w:t xml:space="preserve"> </w:t>
      </w:r>
      <w:r w:rsidR="00AE0F2F" w:rsidRPr="003C7EC4">
        <w:rPr>
          <w:rFonts w:ascii="Verdana" w:hAnsi="Verdana" w:cs="Arial"/>
          <w:spacing w:val="-3"/>
          <w:sz w:val="22"/>
          <w:szCs w:val="22"/>
        </w:rPr>
        <w:t>per hour.</w:t>
      </w:r>
    </w:p>
    <w:sectPr w:rsidR="00146C27" w:rsidRPr="003C7EC4" w:rsidSect="00164BE9">
      <w:headerReference w:type="default" r:id="rId8"/>
      <w:footerReference w:type="default" r:id="rId9"/>
      <w:endnotePr>
        <w:numFmt w:val="decimal"/>
      </w:endnotePr>
      <w:pgSz w:w="11908" w:h="16833"/>
      <w:pgMar w:top="1440" w:right="1080" w:bottom="1440" w:left="1080" w:header="170" w:footer="1077"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6C06" w14:textId="77777777" w:rsidR="00852F51" w:rsidRDefault="00852F51">
      <w:pPr>
        <w:spacing w:line="20" w:lineRule="exact"/>
      </w:pPr>
    </w:p>
  </w:endnote>
  <w:endnote w:type="continuationSeparator" w:id="0">
    <w:p w14:paraId="607027D5" w14:textId="77777777" w:rsidR="00852F51" w:rsidRDefault="00852F51">
      <w:r>
        <w:t xml:space="preserve"> </w:t>
      </w:r>
    </w:p>
  </w:endnote>
  <w:endnote w:type="continuationNotice" w:id="1">
    <w:p w14:paraId="40CEBF38" w14:textId="77777777" w:rsidR="00852F51" w:rsidRDefault="00852F5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2C0E" w14:textId="77777777" w:rsidR="00B31AE2" w:rsidRDefault="00B31AE2">
    <w:pPr>
      <w:spacing w:before="140" w:line="100" w:lineRule="exact"/>
      <w:rPr>
        <w:sz w:val="10"/>
        <w:szCs w:val="10"/>
      </w:rPr>
    </w:pPr>
  </w:p>
  <w:p w14:paraId="4647CEEE" w14:textId="77777777" w:rsidR="00B31AE2" w:rsidRDefault="00B31AE2">
    <w:pPr>
      <w:tabs>
        <w:tab w:val="left" w:pos="-720"/>
      </w:tabs>
      <w:suppressAutoHyphens/>
      <w:spacing w:line="240" w:lineRule="atLeas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70AB8" w14:textId="77777777" w:rsidR="00852F51" w:rsidRDefault="00852F51">
      <w:r>
        <w:separator/>
      </w:r>
    </w:p>
  </w:footnote>
  <w:footnote w:type="continuationSeparator" w:id="0">
    <w:p w14:paraId="481BD7AD" w14:textId="77777777" w:rsidR="00852F51" w:rsidRDefault="00852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987" w14:textId="77777777" w:rsidR="00B31AE2" w:rsidRDefault="00B31AE2">
    <w:pPr>
      <w:tabs>
        <w:tab w:val="left" w:pos="-720"/>
      </w:tabs>
      <w:suppressAutoHyphens/>
      <w:spacing w:line="240" w:lineRule="atLeast"/>
      <w:rPr>
        <w:sz w:val="24"/>
        <w:szCs w:val="24"/>
      </w:rPr>
    </w:pPr>
  </w:p>
  <w:p w14:paraId="412F571E" w14:textId="77777777" w:rsidR="00B31AE2" w:rsidRDefault="00B31AE2">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2D8F"/>
    <w:multiLevelType w:val="hybridMultilevel"/>
    <w:tmpl w:val="F7960088"/>
    <w:lvl w:ilvl="0" w:tplc="94949C0C">
      <w:start w:val="148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887"/>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C5D"/>
    <w:rsid w:val="00023A8E"/>
    <w:rsid w:val="00026F3A"/>
    <w:rsid w:val="00051A33"/>
    <w:rsid w:val="0006039C"/>
    <w:rsid w:val="00082199"/>
    <w:rsid w:val="000C4C5D"/>
    <w:rsid w:val="000E30EC"/>
    <w:rsid w:val="001403A3"/>
    <w:rsid w:val="0014270C"/>
    <w:rsid w:val="00146C27"/>
    <w:rsid w:val="0016066A"/>
    <w:rsid w:val="00164BE9"/>
    <w:rsid w:val="001D674E"/>
    <w:rsid w:val="00200965"/>
    <w:rsid w:val="00211565"/>
    <w:rsid w:val="00237DB0"/>
    <w:rsid w:val="00246198"/>
    <w:rsid w:val="0028260D"/>
    <w:rsid w:val="002A5B17"/>
    <w:rsid w:val="002D76E2"/>
    <w:rsid w:val="002E05AD"/>
    <w:rsid w:val="002E3706"/>
    <w:rsid w:val="003110CD"/>
    <w:rsid w:val="0032435D"/>
    <w:rsid w:val="00353841"/>
    <w:rsid w:val="00362375"/>
    <w:rsid w:val="003B3CDA"/>
    <w:rsid w:val="003C7EC4"/>
    <w:rsid w:val="003E3D33"/>
    <w:rsid w:val="003E746F"/>
    <w:rsid w:val="00407399"/>
    <w:rsid w:val="00434CE6"/>
    <w:rsid w:val="00440ED3"/>
    <w:rsid w:val="00496170"/>
    <w:rsid w:val="004A1DD9"/>
    <w:rsid w:val="004E0813"/>
    <w:rsid w:val="00502577"/>
    <w:rsid w:val="005062D8"/>
    <w:rsid w:val="005254A9"/>
    <w:rsid w:val="00567430"/>
    <w:rsid w:val="005B4A83"/>
    <w:rsid w:val="005C4D65"/>
    <w:rsid w:val="005D411E"/>
    <w:rsid w:val="005D53EB"/>
    <w:rsid w:val="005E23EB"/>
    <w:rsid w:val="00603FC2"/>
    <w:rsid w:val="00607296"/>
    <w:rsid w:val="00653DF0"/>
    <w:rsid w:val="006D00E6"/>
    <w:rsid w:val="006D43A4"/>
    <w:rsid w:val="00703208"/>
    <w:rsid w:val="007069E2"/>
    <w:rsid w:val="00720494"/>
    <w:rsid w:val="007244F6"/>
    <w:rsid w:val="007E53DB"/>
    <w:rsid w:val="008003D7"/>
    <w:rsid w:val="00803DCA"/>
    <w:rsid w:val="00805248"/>
    <w:rsid w:val="00821667"/>
    <w:rsid w:val="00830C50"/>
    <w:rsid w:val="00852F51"/>
    <w:rsid w:val="00873B2C"/>
    <w:rsid w:val="008B6827"/>
    <w:rsid w:val="008C5A19"/>
    <w:rsid w:val="008D2BE1"/>
    <w:rsid w:val="008F172A"/>
    <w:rsid w:val="00914E42"/>
    <w:rsid w:val="00931EFF"/>
    <w:rsid w:val="009A337E"/>
    <w:rsid w:val="009B1E52"/>
    <w:rsid w:val="00A25104"/>
    <w:rsid w:val="00A357DC"/>
    <w:rsid w:val="00A37267"/>
    <w:rsid w:val="00A45043"/>
    <w:rsid w:val="00A70842"/>
    <w:rsid w:val="00AA11B5"/>
    <w:rsid w:val="00AC3A37"/>
    <w:rsid w:val="00AE0F2F"/>
    <w:rsid w:val="00B02A18"/>
    <w:rsid w:val="00B21F2B"/>
    <w:rsid w:val="00B24840"/>
    <w:rsid w:val="00B31AE2"/>
    <w:rsid w:val="00B426CE"/>
    <w:rsid w:val="00B53FD7"/>
    <w:rsid w:val="00B972B1"/>
    <w:rsid w:val="00C00B34"/>
    <w:rsid w:val="00C30D2C"/>
    <w:rsid w:val="00C32BD6"/>
    <w:rsid w:val="00C537DF"/>
    <w:rsid w:val="00C65A9D"/>
    <w:rsid w:val="00C670A6"/>
    <w:rsid w:val="00C728C2"/>
    <w:rsid w:val="00C865CA"/>
    <w:rsid w:val="00CA148A"/>
    <w:rsid w:val="00CA6744"/>
    <w:rsid w:val="00CB1DC8"/>
    <w:rsid w:val="00CC59F2"/>
    <w:rsid w:val="00D04446"/>
    <w:rsid w:val="00D243F4"/>
    <w:rsid w:val="00D32B83"/>
    <w:rsid w:val="00D94471"/>
    <w:rsid w:val="00DB2B6D"/>
    <w:rsid w:val="00DC1BA7"/>
    <w:rsid w:val="00DF3EBE"/>
    <w:rsid w:val="00DF4EC2"/>
    <w:rsid w:val="00E2553B"/>
    <w:rsid w:val="00E3126B"/>
    <w:rsid w:val="00E36B1E"/>
    <w:rsid w:val="00E37876"/>
    <w:rsid w:val="00E54CF7"/>
    <w:rsid w:val="00E938D3"/>
    <w:rsid w:val="00EA00FB"/>
    <w:rsid w:val="00EA6211"/>
    <w:rsid w:val="00EC060C"/>
    <w:rsid w:val="00EC21F9"/>
    <w:rsid w:val="00EC2A43"/>
    <w:rsid w:val="00ED6CE3"/>
    <w:rsid w:val="00F12321"/>
    <w:rsid w:val="00F44F37"/>
    <w:rsid w:val="00F56E84"/>
    <w:rsid w:val="00F61A28"/>
    <w:rsid w:val="00F7614C"/>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087E9F"/>
  <w14:defaultImageDpi w14:val="0"/>
  <w15:docId w15:val="{C0184EB8-A58E-4356-922E-A04FA36C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textAlignment w:val="baseline"/>
    </w:pPr>
    <w:rPr>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locked/>
    <w:rPr>
      <w:rFonts w:cs="Times New Roman"/>
      <w:sz w:val="20"/>
      <w:szCs w:val="20"/>
      <w:lang w:val="x-none" w:eastAsia="en-GB"/>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4"/>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99"/>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uiPriority w:val="99"/>
    <w:semiHidden/>
    <w:pPr>
      <w:tabs>
        <w:tab w:val="right" w:leader="dot" w:pos="9360"/>
      </w:tabs>
      <w:suppressAutoHyphens/>
      <w:spacing w:line="240" w:lineRule="atLeast"/>
      <w:ind w:left="1440" w:right="720" w:hanging="720"/>
    </w:pPr>
  </w:style>
  <w:style w:type="paragraph" w:styleId="TOC3">
    <w:name w:val="toc 3"/>
    <w:basedOn w:val="Normal"/>
    <w:next w:val="Normal"/>
    <w:autoRedefine/>
    <w:uiPriority w:val="99"/>
    <w:semiHidden/>
    <w:pPr>
      <w:tabs>
        <w:tab w:val="right" w:leader="dot" w:pos="9360"/>
      </w:tabs>
      <w:suppressAutoHyphens/>
      <w:spacing w:line="240" w:lineRule="atLeast"/>
      <w:ind w:left="2160" w:right="720" w:hanging="720"/>
    </w:pPr>
  </w:style>
  <w:style w:type="paragraph" w:styleId="TOC4">
    <w:name w:val="toc 4"/>
    <w:basedOn w:val="Normal"/>
    <w:next w:val="Normal"/>
    <w:autoRedefine/>
    <w:uiPriority w:val="99"/>
    <w:semiHidden/>
    <w:pPr>
      <w:tabs>
        <w:tab w:val="right" w:leader="dot" w:pos="9360"/>
      </w:tabs>
      <w:suppressAutoHyphens/>
      <w:spacing w:line="240" w:lineRule="atLeast"/>
      <w:ind w:left="2880" w:right="720" w:hanging="720"/>
    </w:pPr>
  </w:style>
  <w:style w:type="paragraph" w:styleId="TOC5">
    <w:name w:val="toc 5"/>
    <w:basedOn w:val="Normal"/>
    <w:next w:val="Normal"/>
    <w:autoRedefine/>
    <w:uiPriority w:val="99"/>
    <w:semiHidden/>
    <w:pPr>
      <w:tabs>
        <w:tab w:val="right" w:leader="dot" w:pos="9360"/>
      </w:tabs>
      <w:suppressAutoHyphens/>
      <w:spacing w:line="240" w:lineRule="atLeast"/>
      <w:ind w:left="3600" w:right="720" w:hanging="720"/>
    </w:pPr>
  </w:style>
  <w:style w:type="paragraph" w:styleId="TOC6">
    <w:name w:val="toc 6"/>
    <w:basedOn w:val="Normal"/>
    <w:next w:val="Normal"/>
    <w:autoRedefine/>
    <w:uiPriority w:val="99"/>
    <w:semiHidden/>
    <w:pPr>
      <w:tabs>
        <w:tab w:val="right" w:pos="9360"/>
      </w:tabs>
      <w:suppressAutoHyphens/>
      <w:spacing w:line="240" w:lineRule="atLeast"/>
      <w:ind w:left="720" w:hanging="720"/>
    </w:pPr>
  </w:style>
  <w:style w:type="paragraph" w:styleId="TOC7">
    <w:name w:val="toc 7"/>
    <w:basedOn w:val="Normal"/>
    <w:next w:val="Normal"/>
    <w:autoRedefine/>
    <w:uiPriority w:val="99"/>
    <w:semiHidden/>
    <w:pPr>
      <w:suppressAutoHyphens/>
      <w:spacing w:line="240" w:lineRule="atLeast"/>
      <w:ind w:left="720" w:hanging="720"/>
    </w:pPr>
  </w:style>
  <w:style w:type="paragraph" w:styleId="TOC8">
    <w:name w:val="toc 8"/>
    <w:basedOn w:val="Normal"/>
    <w:next w:val="Normal"/>
    <w:autoRedefine/>
    <w:uiPriority w:val="99"/>
    <w:semiHidden/>
    <w:pPr>
      <w:tabs>
        <w:tab w:val="right" w:pos="9360"/>
      </w:tabs>
      <w:suppressAutoHyphens/>
      <w:spacing w:line="240" w:lineRule="atLeast"/>
      <w:ind w:left="720" w:hanging="720"/>
    </w:pPr>
  </w:style>
  <w:style w:type="paragraph" w:styleId="TOC9">
    <w:name w:val="toc 9"/>
    <w:basedOn w:val="Normal"/>
    <w:next w:val="Normal"/>
    <w:autoRedefine/>
    <w:uiPriority w:val="99"/>
    <w:semiHidden/>
    <w:pPr>
      <w:tabs>
        <w:tab w:val="right" w:leader="dot" w:pos="9360"/>
      </w:tabs>
      <w:suppressAutoHyphens/>
      <w:spacing w:line="240" w:lineRule="atLeast"/>
      <w:ind w:left="720" w:hanging="720"/>
    </w:pPr>
  </w:style>
  <w:style w:type="paragraph" w:styleId="Index1">
    <w:name w:val="index 1"/>
    <w:basedOn w:val="Normal"/>
    <w:next w:val="Normal"/>
    <w:autoRedefine/>
    <w:uiPriority w:val="99"/>
    <w:semiHidden/>
    <w:pPr>
      <w:tabs>
        <w:tab w:val="right" w:leader="dot" w:pos="9360"/>
      </w:tabs>
      <w:suppressAutoHyphens/>
      <w:spacing w:line="240" w:lineRule="atLeast"/>
      <w:ind w:left="1440" w:right="720" w:hanging="1440"/>
    </w:pPr>
  </w:style>
  <w:style w:type="paragraph" w:styleId="Index2">
    <w:name w:val="index 2"/>
    <w:basedOn w:val="Normal"/>
    <w:next w:val="Normal"/>
    <w:autoRedefine/>
    <w:uiPriority w:val="99"/>
    <w:semiHidden/>
    <w:pPr>
      <w:tabs>
        <w:tab w:val="right" w:leader="dot" w:pos="9360"/>
      </w:tabs>
      <w:suppressAutoHyphens/>
      <w:spacing w:line="240" w:lineRule="atLeast"/>
      <w:ind w:left="1440" w:right="720" w:hanging="720"/>
    </w:pPr>
  </w:style>
  <w:style w:type="paragraph" w:styleId="TOAHeading">
    <w:name w:val="toa heading"/>
    <w:basedOn w:val="Normal"/>
    <w:next w:val="Normal"/>
    <w:uiPriority w:val="99"/>
    <w:semiHidden/>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6D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0E6"/>
    <w:rPr>
      <w:rFonts w:ascii="Tahoma" w:hAnsi="Tahoma" w:cs="Tahoma"/>
      <w:sz w:val="16"/>
      <w:szCs w:val="16"/>
      <w:lang w:val="x-none" w:eastAsia="en-GB"/>
    </w:rPr>
  </w:style>
  <w:style w:type="paragraph" w:customStyle="1" w:styleId="Default">
    <w:name w:val="Default"/>
    <w:rsid w:val="004073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Mires  Beck  Nursery</vt:lpstr>
    </vt:vector>
  </TitlesOfParts>
  <Company>East Riding College</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Mires  Beck  Nursery</dc:title>
  <dc:subject/>
  <dc:creator>Rowland</dc:creator>
  <cp:keywords/>
  <dc:description/>
  <cp:lastModifiedBy>Lorraine</cp:lastModifiedBy>
  <cp:revision>2</cp:revision>
  <cp:lastPrinted>2018-01-09T10:24:00Z</cp:lastPrinted>
  <dcterms:created xsi:type="dcterms:W3CDTF">2021-08-18T10:36:00Z</dcterms:created>
  <dcterms:modified xsi:type="dcterms:W3CDTF">2021-08-18T10:36:00Z</dcterms:modified>
</cp:coreProperties>
</file>